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E85A5" w14:textId="77777777" w:rsidR="00525AC2" w:rsidRDefault="00525AC2" w:rsidP="002E790E">
      <w:pPr>
        <w:spacing w:after="0"/>
        <w:jc w:val="center"/>
      </w:pPr>
      <w:r>
        <w:t>ALLEGATO 1 – MODELLO DI DOMANDA E DICHIARAZIONI SOSTITUTIVE</w:t>
      </w:r>
    </w:p>
    <w:p w14:paraId="1F39BDF8" w14:textId="77777777" w:rsidR="00525AC2" w:rsidRPr="002E790E" w:rsidRDefault="00525AC2" w:rsidP="00525AC2">
      <w:pPr>
        <w:jc w:val="center"/>
        <w:rPr>
          <w:i/>
          <w:iCs/>
          <w:sz w:val="20"/>
          <w:szCs w:val="20"/>
        </w:rPr>
      </w:pPr>
      <w:r w:rsidRPr="002E790E">
        <w:rPr>
          <w:i/>
          <w:iCs/>
          <w:sz w:val="20"/>
          <w:szCs w:val="20"/>
        </w:rPr>
        <w:t>(da redigere su carta intestata dell'operatore economico)</w:t>
      </w:r>
    </w:p>
    <w:p w14:paraId="3D420432" w14:textId="77777777" w:rsidR="002E790E" w:rsidRDefault="002E790E" w:rsidP="000540FB">
      <w:pPr>
        <w:spacing w:after="0" w:line="240" w:lineRule="auto"/>
        <w:jc w:val="right"/>
      </w:pPr>
    </w:p>
    <w:p w14:paraId="45647567" w14:textId="77777777" w:rsidR="002E790E" w:rsidRDefault="002E790E" w:rsidP="000540FB">
      <w:pPr>
        <w:spacing w:after="0" w:line="240" w:lineRule="auto"/>
        <w:jc w:val="right"/>
      </w:pPr>
    </w:p>
    <w:p w14:paraId="0EEE928B" w14:textId="28A7B8AC" w:rsidR="00525AC2" w:rsidRPr="002E790E" w:rsidRDefault="00525AC2" w:rsidP="000540FB">
      <w:pPr>
        <w:spacing w:after="0" w:line="240" w:lineRule="auto"/>
        <w:jc w:val="right"/>
        <w:rPr>
          <w:b/>
          <w:bCs/>
        </w:rPr>
      </w:pPr>
      <w:r w:rsidRPr="002E790E">
        <w:rPr>
          <w:b/>
          <w:bCs/>
        </w:rPr>
        <w:t>Alla</w:t>
      </w:r>
      <w:r w:rsidR="000540FB" w:rsidRPr="002E790E">
        <w:rPr>
          <w:b/>
          <w:bCs/>
        </w:rPr>
        <w:t xml:space="preserve"> </w:t>
      </w:r>
      <w:r w:rsidRPr="002E790E">
        <w:rPr>
          <w:b/>
          <w:bCs/>
        </w:rPr>
        <w:t>Soprintendenza Archeologia, belle arti e paesaggio</w:t>
      </w:r>
    </w:p>
    <w:p w14:paraId="7178AA78" w14:textId="37921C7E" w:rsidR="00525AC2" w:rsidRPr="002E790E" w:rsidRDefault="00525AC2" w:rsidP="000540FB">
      <w:pPr>
        <w:spacing w:after="0" w:line="240" w:lineRule="auto"/>
        <w:jc w:val="right"/>
        <w:rPr>
          <w:b/>
          <w:bCs/>
        </w:rPr>
      </w:pPr>
      <w:r w:rsidRPr="002E790E">
        <w:rPr>
          <w:b/>
          <w:bCs/>
        </w:rPr>
        <w:t>per l’area metropolitana di Napoli</w:t>
      </w:r>
    </w:p>
    <w:p w14:paraId="3D30C4D7" w14:textId="25A2AA77" w:rsidR="00525AC2" w:rsidRDefault="00525AC2" w:rsidP="000540FB">
      <w:pPr>
        <w:spacing w:after="0" w:line="240" w:lineRule="auto"/>
        <w:jc w:val="right"/>
      </w:pPr>
      <w:r>
        <w:t xml:space="preserve">a mezzo PEC: </w:t>
      </w:r>
      <w:r w:rsidRPr="002E790E">
        <w:rPr>
          <w:b/>
          <w:bCs/>
          <w:color w:val="0070C0"/>
        </w:rPr>
        <w:t>sabap-na-met@pec.cultura.gov.it</w:t>
      </w:r>
    </w:p>
    <w:p w14:paraId="79ED794C" w14:textId="77777777" w:rsidR="00525AC2" w:rsidRDefault="00525AC2" w:rsidP="00525AC2"/>
    <w:p w14:paraId="12FC40B4" w14:textId="6C7259D7" w:rsidR="00525AC2" w:rsidRDefault="00525AC2" w:rsidP="00525AC2">
      <w:pPr>
        <w:jc w:val="both"/>
      </w:pPr>
      <w:r w:rsidRPr="002E790E">
        <w:rPr>
          <w:b/>
          <w:bCs/>
        </w:rPr>
        <w:t>OGGETTO:</w:t>
      </w:r>
      <w:r>
        <w:t xml:space="preserve"> Manifestazione di interesse e dichiarazioni sostitutive per la partecipazione all’Avviso Pubblico per l’acquisizione di proposte di sponsorizzazione tecnica – Fornitura in comodato d’uso gratuito di un’autovettura da destinare ad attività istituzionale di rappresentanza per la durata di 36 mesi, con opzione di proroga di ulteriori 12 mesi (Art. 134, comma 4, D.Lgs. 36/2023).</w:t>
      </w:r>
    </w:p>
    <w:p w14:paraId="16BF2B4F" w14:textId="77777777" w:rsidR="002E790E" w:rsidRDefault="002E790E" w:rsidP="00525AC2">
      <w:pPr>
        <w:jc w:val="both"/>
      </w:pPr>
    </w:p>
    <w:p w14:paraId="2D232012" w14:textId="77777777" w:rsidR="002E790E" w:rsidRDefault="002E790E" w:rsidP="00525AC2">
      <w:pPr>
        <w:jc w:val="both"/>
      </w:pPr>
    </w:p>
    <w:p w14:paraId="724AEFA3" w14:textId="3EED3550" w:rsidR="00525AC2" w:rsidRDefault="00525AC2" w:rsidP="00525AC2">
      <w:pPr>
        <w:jc w:val="both"/>
      </w:pPr>
      <w:r>
        <w:t>Il/La sottoscritto/a (Nome) _______________________ (Cognome) _______________________</w:t>
      </w:r>
    </w:p>
    <w:p w14:paraId="3FD82D89" w14:textId="77777777" w:rsidR="00525AC2" w:rsidRDefault="00525AC2" w:rsidP="00525AC2">
      <w:pPr>
        <w:jc w:val="both"/>
      </w:pPr>
      <w:r>
        <w:t>nato/a a _______________________ il //____, codice fiscale _______________________</w:t>
      </w:r>
    </w:p>
    <w:p w14:paraId="6357BB35" w14:textId="77777777" w:rsidR="00525AC2" w:rsidRDefault="00525AC2" w:rsidP="00525AC2">
      <w:pPr>
        <w:jc w:val="both"/>
      </w:pPr>
      <w:r>
        <w:t>in qualità di (carica sociale) _______________________ e legale rappresentante della Società / Impresa _______________________, con sede legale in (Città) _______________________, Via/Piazza _______________________ n. ___, CAP ______, codice fiscale _______________________, partita IVA _______________________,</w:t>
      </w:r>
    </w:p>
    <w:p w14:paraId="37B5C34F" w14:textId="77777777" w:rsidR="00525AC2" w:rsidRDefault="00525AC2" w:rsidP="00525AC2">
      <w:pPr>
        <w:jc w:val="both"/>
      </w:pPr>
      <w:r>
        <w:t>Indirizzo PEC (domicilio digitale principale per le comunicazioni) _______________________</w:t>
      </w:r>
    </w:p>
    <w:p w14:paraId="53128C7C" w14:textId="77777777" w:rsidR="00525AC2" w:rsidRDefault="00525AC2" w:rsidP="00525AC2"/>
    <w:p w14:paraId="09A44246" w14:textId="77777777" w:rsidR="00525AC2" w:rsidRDefault="00525AC2" w:rsidP="00525AC2">
      <w:pPr>
        <w:jc w:val="center"/>
      </w:pPr>
      <w:r>
        <w:t>CHIEDE</w:t>
      </w:r>
    </w:p>
    <w:p w14:paraId="77D85EAD" w14:textId="77777777" w:rsidR="00525AC2" w:rsidRDefault="00525AC2" w:rsidP="00525AC2">
      <w:pPr>
        <w:jc w:val="both"/>
      </w:pPr>
      <w:r>
        <w:t>di partecipare alla procedura in oggetto e di essere invitato alla successiva fase di presentazione della proposta tecnica per la sponsorizzazione in epigrafe, e a tal fine, valendosi delle disposizioni di cui agli artt. 46 e 47 del D.P.R. 28 dicembre 2000, n. 445, consapevole delle sanzioni penali previste dall'art. 76 del medesimo D.P.R. in caso di falsità in atti e dichiarazioni mendaci,</w:t>
      </w:r>
    </w:p>
    <w:p w14:paraId="353BC768" w14:textId="77777777" w:rsidR="00525AC2" w:rsidRDefault="00525AC2" w:rsidP="00525AC2">
      <w:pPr>
        <w:jc w:val="center"/>
      </w:pPr>
      <w:r>
        <w:t>DICHIARA SOTTO LA PROPRIA RESPONSABILITÀ</w:t>
      </w:r>
    </w:p>
    <w:p w14:paraId="103280F3" w14:textId="77777777" w:rsidR="00525AC2" w:rsidRDefault="00525AC2" w:rsidP="00525AC2">
      <w:pPr>
        <w:jc w:val="both"/>
      </w:pPr>
      <w:r>
        <w:t>1. Requisiti di Idoneità Professionale e di Settore (Art. 2, comma 1 e 2)</w:t>
      </w:r>
    </w:p>
    <w:p w14:paraId="7C89AFCF" w14:textId="34ED8015" w:rsidR="00525AC2" w:rsidRDefault="00525AC2" w:rsidP="00525AC2">
      <w:pPr>
        <w:jc w:val="both"/>
      </w:pPr>
      <w:r>
        <w:t xml:space="preserve">- </w:t>
      </w:r>
      <w:r w:rsidR="00EC6B52">
        <w:t>c</w:t>
      </w:r>
      <w:r>
        <w:t>he l'operatore economico è iscritto nel Registro delle Imprese presso la CCIAA di _______________________ al n. ______________ per attività coerenti con l'oggetto del presente Avviso (commercializzazione, noleggio o produzione di autoveicoli);</w:t>
      </w:r>
    </w:p>
    <w:p w14:paraId="492A879E" w14:textId="7D053F8F" w:rsidR="00525AC2" w:rsidRDefault="00525AC2" w:rsidP="00525AC2">
      <w:pPr>
        <w:jc w:val="both"/>
      </w:pPr>
      <w:r>
        <w:t>- Che la Società rientra in una delle seguenti categorie ammesse: [selezionare la voce pertinente]</w:t>
      </w:r>
    </w:p>
    <w:p w14:paraId="7FA19621" w14:textId="77777777" w:rsidR="00525AC2" w:rsidRDefault="00525AC2" w:rsidP="00525AC2">
      <w:pPr>
        <w:jc w:val="both"/>
      </w:pPr>
      <w:r>
        <w:t>[ ] Casa costruttrice o filiale nazionale della casa costruttrice;</w:t>
      </w:r>
    </w:p>
    <w:p w14:paraId="7509791B" w14:textId="77777777" w:rsidR="00525AC2" w:rsidRDefault="00525AC2" w:rsidP="00525AC2">
      <w:pPr>
        <w:jc w:val="both"/>
      </w:pPr>
      <w:r>
        <w:t>[ ] Concessionaria auto autorizzata;</w:t>
      </w:r>
    </w:p>
    <w:p w14:paraId="0777EA3D" w14:textId="17DA9375" w:rsidR="00525AC2" w:rsidRDefault="00525AC2" w:rsidP="00525AC2">
      <w:r>
        <w:lastRenderedPageBreak/>
        <w:t>[ ] Società di noleggio a lungo termine / operatore flotta</w:t>
      </w:r>
      <w:r w:rsidR="00484354">
        <w:t>;</w:t>
      </w:r>
    </w:p>
    <w:p w14:paraId="3BC31E70" w14:textId="1587B607" w:rsidR="00484354" w:rsidRDefault="00484354" w:rsidP="00525AC2">
      <w:r>
        <w:t>[ ]</w:t>
      </w:r>
      <w:r>
        <w:t xml:space="preserve"> ____________________________________________;</w:t>
      </w:r>
    </w:p>
    <w:p w14:paraId="1E61C927" w14:textId="77777777" w:rsidR="00525AC2" w:rsidRDefault="00525AC2" w:rsidP="00525AC2">
      <w:r>
        <w:t>2. Requisiti di Ordine Generale e Moralità (Art. 2, comma 2)</w:t>
      </w:r>
    </w:p>
    <w:p w14:paraId="286EB057" w14:textId="1EE44BF5" w:rsidR="00525AC2" w:rsidRDefault="00525AC2" w:rsidP="00525AC2">
      <w:pPr>
        <w:jc w:val="both"/>
      </w:pPr>
      <w:r>
        <w:t xml:space="preserve">- </w:t>
      </w:r>
      <w:r w:rsidR="009D3B1D">
        <w:t>c</w:t>
      </w:r>
      <w:r>
        <w:t>he nei propri confronti e nei confronti dei soggetti indicati all'art. 94, comma 3 del D.Lgs. 36/2023 non sussistono cause di esclusione automatica di cui al medesimo articolo (condanne penali definitive per reati associativi, corruzione, frode, terrorismo, riciclaggio, sfruttamento minorile, infiltrazioni mafiose o sanzioni interdittive);</w:t>
      </w:r>
    </w:p>
    <w:p w14:paraId="396FC4E9" w14:textId="16D67E0B" w:rsidR="00525AC2" w:rsidRDefault="00525AC2" w:rsidP="00525AC2">
      <w:pPr>
        <w:jc w:val="both"/>
      </w:pPr>
      <w:r>
        <w:t xml:space="preserve">- </w:t>
      </w:r>
      <w:r w:rsidR="009D3B1D">
        <w:t>c</w:t>
      </w:r>
      <w:r>
        <w:t>he nei confronti dell'operatore economico non sussistono cause di esclusione non automatica di cui all'art. 95 del D.Lgs. 36/2023 (gravi illeciti professionali, conflitti di interesse non risolvibili, distorsioni della concorrenza, gravi carenze nell'esecuzione di precedenti contratti pubblici, irregolarità definitive o non definitive nel pagamento di imposte, tasse o contributi previdenziali superiori alla soglia di legge);</w:t>
      </w:r>
    </w:p>
    <w:p w14:paraId="0BBE531D" w14:textId="5DE2E0A4" w:rsidR="006E1E0A" w:rsidRDefault="006E1E0A" w:rsidP="00525AC2">
      <w:pPr>
        <w:jc w:val="both"/>
      </w:pPr>
      <w:r>
        <w:t xml:space="preserve">- </w:t>
      </w:r>
      <w:r w:rsidR="009D3B1D">
        <w:t>c</w:t>
      </w:r>
      <w:r>
        <w:t xml:space="preserve">he </w:t>
      </w:r>
      <w:r w:rsidR="004A0B61">
        <w:t xml:space="preserve">l’operatore economico </w:t>
      </w:r>
      <w:r w:rsidR="004A0B61" w:rsidRPr="004A0B61">
        <w:t>non ha commesso un illecito professionale grave ai sensi dell’art. 89 del D.lgs. 36/2023</w:t>
      </w:r>
      <w:r w:rsidR="004A0B61">
        <w:t>;</w:t>
      </w:r>
    </w:p>
    <w:p w14:paraId="0FE1E72E" w14:textId="6092A36F" w:rsidR="00525AC2" w:rsidRDefault="00525AC2" w:rsidP="00525AC2">
      <w:pPr>
        <w:jc w:val="both"/>
      </w:pPr>
      <w:r>
        <w:t xml:space="preserve">- </w:t>
      </w:r>
      <w:r w:rsidR="009D3B1D">
        <w:t>c</w:t>
      </w:r>
      <w:r>
        <w:t>he l'operatore economico non ha affidato incarichi lavorativi e non ha concluso contratti con ex dipendenti della SABAP NA MET che abbiano esercitato poteri autoritativi o negoziali negli ultimi tre anni, nel rispetto del divieto di pantouflage (art. 53, comma 16-ter, D.Lgs. 165/2001).</w:t>
      </w:r>
    </w:p>
    <w:p w14:paraId="686E7C97" w14:textId="77777777" w:rsidR="00525AC2" w:rsidRDefault="00525AC2" w:rsidP="00525AC2">
      <w:pPr>
        <w:jc w:val="both"/>
      </w:pPr>
      <w:r>
        <w:t>3. Disponibilità del Bene e Assenza di Conflitti (Art. 2, commi 2 e 3)</w:t>
      </w:r>
    </w:p>
    <w:p w14:paraId="71AEA57D" w14:textId="1AD7EE43" w:rsidR="00525AC2" w:rsidRDefault="009D3B1D" w:rsidP="004A0B61">
      <w:pPr>
        <w:jc w:val="both"/>
      </w:pPr>
      <w:r>
        <w:t>-</w:t>
      </w:r>
      <w:r w:rsidR="00525AC2">
        <w:t xml:space="preserve"> </w:t>
      </w:r>
      <w:r>
        <w:t>c</w:t>
      </w:r>
      <w:r w:rsidR="00525AC2">
        <w:t>he l'operatore economico ha la piena e legittima disponibilità giuridica del veicolo che verrà proposto in fase successiva, in quanto proprietario o soggetto autorizzato a concederlo in comodato d’uso gratuito a terzi, e che sul medesimo non gravano vincoli contrattuali, patti di riservato dominio o finanziamenti che ne impediscano o limitino l'utilizzo istituzionale da parte dello Sponsee;</w:t>
      </w:r>
    </w:p>
    <w:p w14:paraId="540F972F" w14:textId="37484AC7" w:rsidR="00525AC2" w:rsidRDefault="009D3B1D" w:rsidP="004A0B61">
      <w:pPr>
        <w:jc w:val="both"/>
      </w:pPr>
      <w:r>
        <w:t>-</w:t>
      </w:r>
      <w:r w:rsidR="00525AC2">
        <w:t xml:space="preserve"> </w:t>
      </w:r>
      <w:r>
        <w:t>c</w:t>
      </w:r>
      <w:r w:rsidR="00525AC2">
        <w:t>he non sussistono controversie giudiziali o stragiudiziali in corso con il Ministero della cultura o con la SABAP NA MET;</w:t>
      </w:r>
    </w:p>
    <w:p w14:paraId="7527B9C4" w14:textId="7A6428DC" w:rsidR="00525AC2" w:rsidRDefault="009D3B1D" w:rsidP="004A0B61">
      <w:pPr>
        <w:jc w:val="both"/>
      </w:pPr>
      <w:r>
        <w:t>-</w:t>
      </w:r>
      <w:r w:rsidR="00525AC2">
        <w:t xml:space="preserve"> </w:t>
      </w:r>
      <w:r>
        <w:t>c</w:t>
      </w:r>
      <w:r w:rsidR="00525AC2">
        <w:t>he l'attività d'impresa e l'immagine commerciale dell'operatore economico non sono in contrasto con il decoro dell'istituzione, con le finalità del Ministero della cultura o con l'interesse pubblico (Art. 2, comma 3).</w:t>
      </w:r>
    </w:p>
    <w:p w14:paraId="100E904A" w14:textId="77777777" w:rsidR="00525AC2" w:rsidRDefault="00525AC2" w:rsidP="00525AC2">
      <w:r>
        <w:t>4. Accettazione Incondizionata delle Condizioni (Artt. 1, 3 e 4)</w:t>
      </w:r>
    </w:p>
    <w:p w14:paraId="19C21292" w14:textId="33179499" w:rsidR="00525AC2" w:rsidRDefault="00455059" w:rsidP="004A0B61">
      <w:pPr>
        <w:jc w:val="both"/>
      </w:pPr>
      <w:r>
        <w:t>-</w:t>
      </w:r>
      <w:r w:rsidR="00525AC2">
        <w:t xml:space="preserve"> </w:t>
      </w:r>
      <w:r>
        <w:t>d</w:t>
      </w:r>
      <w:r w:rsidR="00525AC2">
        <w:t>i aver preso visione e di accettare pienamente e senza riserva alcuna tutte le condizioni, gli obblighi e le clausole contenuti nell'Avviso Pubblico approvato con determina del Soprintendente in data 08/10/2026;</w:t>
      </w:r>
    </w:p>
    <w:p w14:paraId="06BA267C" w14:textId="0362954F" w:rsidR="00525AC2" w:rsidRDefault="00455059" w:rsidP="004A0B61">
      <w:pPr>
        <w:jc w:val="both"/>
      </w:pPr>
      <w:r>
        <w:t>-</w:t>
      </w:r>
      <w:r w:rsidR="00525AC2">
        <w:t xml:space="preserve"> </w:t>
      </w:r>
      <w:r>
        <w:t>d</w:t>
      </w:r>
      <w:r w:rsidR="00525AC2">
        <w:t>i assumere l’impegno, in caso di affidamento, a farsi carico di tutti gli oneri gestionali ed economici posti a carico dello Sponsor dall'Art. 4, lett. A dell'Avviso (manutenzione full-service ordinaria e straordinaria, soccorso stradale, polizza RCA senza franchigia ed estesa a conduttori d'ufficio, pagamento della tassa automobilistica/bollo, fornitura veicolo sostitutivo entro 48 ore, nonché i costi fisse una tantum di consegna e riconsegna a domicilio del mezzo);</w:t>
      </w:r>
    </w:p>
    <w:p w14:paraId="035DB022" w14:textId="05AB15EB" w:rsidR="000540FB" w:rsidRPr="006317C9" w:rsidRDefault="00455059" w:rsidP="000540FB">
      <w:pPr>
        <w:jc w:val="both"/>
        <w:rPr>
          <w:rFonts w:cstheme="minorHAnsi"/>
          <w:sz w:val="22"/>
          <w:szCs w:val="22"/>
        </w:rPr>
      </w:pPr>
      <w:r>
        <w:lastRenderedPageBreak/>
        <w:t>-</w:t>
      </w:r>
      <w:r w:rsidR="000540FB">
        <w:t xml:space="preserve"> d</w:t>
      </w:r>
      <w:r w:rsidR="000540FB" w:rsidRPr="005E22B4">
        <w:rPr>
          <w:sz w:val="22"/>
          <w:szCs w:val="22"/>
        </w:rPr>
        <w:t xml:space="preserve">i essere informato, ai sensi del </w:t>
      </w:r>
      <w:r w:rsidR="000540FB" w:rsidRPr="005E22B4">
        <w:rPr>
          <w:rStyle w:val="Enfasigrassetto"/>
          <w:b w:val="0"/>
          <w:spacing w:val="5"/>
          <w:sz w:val="22"/>
          <w:szCs w:val="22"/>
          <w:shd w:val="clear" w:color="auto" w:fill="FFFFFF"/>
        </w:rPr>
        <w:t>Regolamento generale per la protezione dei dati personali</w:t>
      </w:r>
      <w:r w:rsidR="000540FB" w:rsidRPr="005E22B4">
        <w:rPr>
          <w:rStyle w:val="Enfasigrassetto"/>
          <w:spacing w:val="5"/>
          <w:sz w:val="22"/>
          <w:szCs w:val="22"/>
          <w:shd w:val="clear" w:color="auto" w:fill="FFFFFF"/>
        </w:rPr>
        <w:t xml:space="preserve"> </w:t>
      </w:r>
      <w:r w:rsidR="000540FB" w:rsidRPr="005E22B4">
        <w:rPr>
          <w:spacing w:val="5"/>
          <w:sz w:val="22"/>
          <w:szCs w:val="22"/>
          <w:shd w:val="clear" w:color="auto" w:fill="FFFFFF"/>
        </w:rPr>
        <w:t>n. 2016/</w:t>
      </w:r>
      <w:r w:rsidR="000540FB" w:rsidRPr="000540FB">
        <w:t>679</w:t>
      </w:r>
      <w:r w:rsidR="000540FB" w:rsidRPr="005E22B4">
        <w:rPr>
          <w:spacing w:val="5"/>
          <w:sz w:val="22"/>
          <w:szCs w:val="22"/>
          <w:shd w:val="clear" w:color="auto" w:fill="FFFFFF"/>
        </w:rPr>
        <w:t xml:space="preserve"> (General Data Protection Regulation</w:t>
      </w:r>
      <w:r w:rsidR="000540FB" w:rsidRPr="005E22B4">
        <w:rPr>
          <w:sz w:val="22"/>
          <w:szCs w:val="22"/>
        </w:rPr>
        <w:t xml:space="preserve"> - </w:t>
      </w:r>
      <w:r w:rsidR="000540FB" w:rsidRPr="005E22B4">
        <w:rPr>
          <w:rStyle w:val="Enfasigrassetto"/>
          <w:b w:val="0"/>
          <w:spacing w:val="5"/>
          <w:sz w:val="22"/>
          <w:szCs w:val="22"/>
          <w:shd w:val="clear" w:color="auto" w:fill="FFFFFF"/>
        </w:rPr>
        <w:t>GDPR</w:t>
      </w:r>
      <w:r w:rsidR="000540FB" w:rsidRPr="005E22B4">
        <w:rPr>
          <w:spacing w:val="5"/>
          <w:sz w:val="22"/>
          <w:szCs w:val="22"/>
          <w:shd w:val="clear" w:color="auto" w:fill="FFFFFF"/>
        </w:rPr>
        <w:t>)</w:t>
      </w:r>
      <w:r w:rsidR="000540FB" w:rsidRPr="005E22B4">
        <w:rPr>
          <w:sz w:val="22"/>
          <w:szCs w:val="22"/>
        </w:rPr>
        <w:t xml:space="preserve"> che i dati personali raccolti saranno trattati, anche con strumenti informatici, esclusivamente nell’ambito del procedimento per il quale la presente dichiarazione viene resa.</w:t>
      </w:r>
    </w:p>
    <w:p w14:paraId="00CFEEAD" w14:textId="5870446A" w:rsidR="006C09F7" w:rsidRDefault="00455059" w:rsidP="004A0B61">
      <w:pPr>
        <w:jc w:val="both"/>
      </w:pPr>
      <w:r>
        <w:t>-</w:t>
      </w:r>
      <w:r w:rsidR="00525AC2">
        <w:t xml:space="preserve"> </w:t>
      </w:r>
      <w:r>
        <w:t>d</w:t>
      </w:r>
      <w:r w:rsidR="00525AC2">
        <w:t>i accettare che il presente Avviso costituisce mero invito a manifestare interesse, non vincola in alcun modo la SABAP NA MET e non attribuisce alcun diritto all'ottenimento del contratto fino alla stipula formale.</w:t>
      </w:r>
    </w:p>
    <w:p w14:paraId="1AD81E49" w14:textId="77777777" w:rsidR="00EC6B52" w:rsidRDefault="00EC6B52" w:rsidP="00EC6B52">
      <w:pPr>
        <w:jc w:val="both"/>
      </w:pPr>
    </w:p>
    <w:p w14:paraId="07F082D6" w14:textId="0067843C" w:rsidR="00EC6B52" w:rsidRPr="00EC6B52" w:rsidRDefault="00EC6B52" w:rsidP="00EC6B52">
      <w:pPr>
        <w:jc w:val="both"/>
      </w:pPr>
      <w:r w:rsidRPr="00EC6B52">
        <w:t>DOCUMENTI ALLEGATI OBBLIGATORI</w:t>
      </w:r>
    </w:p>
    <w:p w14:paraId="6736523B" w14:textId="77777777" w:rsidR="00EC6B52" w:rsidRPr="00EC6B52" w:rsidRDefault="00EC6B52" w:rsidP="00EC6B52">
      <w:pPr>
        <w:jc w:val="both"/>
      </w:pPr>
      <w:r w:rsidRPr="00EC6B52">
        <w:t>1. Copia fotostatica leggibile del documento di identità in corso di validità del legale rappresentante firmatario.</w:t>
      </w:r>
    </w:p>
    <w:p w14:paraId="7C34E640" w14:textId="77777777" w:rsidR="00EC6B52" w:rsidRDefault="00EC6B52" w:rsidP="00EC6B52">
      <w:pPr>
        <w:jc w:val="both"/>
      </w:pPr>
    </w:p>
    <w:p w14:paraId="29FD9F2A" w14:textId="700EA09F" w:rsidR="00EC6B52" w:rsidRPr="00EC6B52" w:rsidRDefault="00EC6B52" w:rsidP="00EC6B52">
      <w:pPr>
        <w:jc w:val="both"/>
      </w:pPr>
      <w:r w:rsidRPr="00EC6B52">
        <w:t>Luogo e Data _______________________</w:t>
      </w:r>
    </w:p>
    <w:p w14:paraId="01CFE029" w14:textId="77777777" w:rsidR="00EC6B52" w:rsidRPr="00EC6B52" w:rsidRDefault="00EC6B52" w:rsidP="00EC6B52">
      <w:pPr>
        <w:jc w:val="right"/>
      </w:pPr>
      <w:r w:rsidRPr="00EC6B52">
        <w:t>Il Legale Rappresentante / Dichiarante</w:t>
      </w:r>
    </w:p>
    <w:p w14:paraId="19B40251" w14:textId="141E8840" w:rsidR="000F38C4" w:rsidRDefault="000F38C4" w:rsidP="00EC6B52">
      <w:pPr>
        <w:jc w:val="right"/>
      </w:pPr>
    </w:p>
    <w:sectPr w:rsidR="000F38C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B94020"/>
    <w:multiLevelType w:val="hybridMultilevel"/>
    <w:tmpl w:val="9C481EE8"/>
    <w:lvl w:ilvl="0" w:tplc="0EBE08E0">
      <w:start w:val="1"/>
      <w:numFmt w:val="decimal"/>
      <w:lvlText w:val="%1."/>
      <w:lvlJc w:val="left"/>
      <w:pPr>
        <w:ind w:left="360" w:hanging="360"/>
      </w:pPr>
      <w:rPr>
        <w:rFonts w:hint="default"/>
        <w:b w:val="0"/>
        <w:i w:val="0"/>
        <w:color w:val="auto"/>
      </w:rPr>
    </w:lvl>
    <w:lvl w:ilvl="1" w:tplc="FE34DD66">
      <w:start w:val="1"/>
      <w:numFmt w:val="lowerLetter"/>
      <w:lvlText w:val="%2)"/>
      <w:lvlJc w:val="left"/>
      <w:pPr>
        <w:ind w:left="1080" w:hanging="360"/>
      </w:pPr>
      <w:rPr>
        <w:rFonts w:asciiTheme="minorHAnsi" w:eastAsia="Times New Roman" w:hAnsiTheme="minorHAnsi" w:cstheme="minorHAnsi"/>
        <w:sz w:val="16"/>
      </w:rPr>
    </w:lvl>
    <w:lvl w:ilvl="2" w:tplc="278475DE">
      <w:numFmt w:val="bullet"/>
      <w:lvlText w:val="-"/>
      <w:lvlJc w:val="left"/>
      <w:pPr>
        <w:ind w:left="1980" w:hanging="360"/>
      </w:pPr>
      <w:rPr>
        <w:rFonts w:ascii="Calibri" w:eastAsia="Times New Roman" w:hAnsi="Calibri" w:cs="Calibri" w:hint="default"/>
      </w:r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num w:numId="1" w16cid:durableId="645551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AC2"/>
    <w:rsid w:val="000540FB"/>
    <w:rsid w:val="000F38C4"/>
    <w:rsid w:val="002B4CF8"/>
    <w:rsid w:val="002E790E"/>
    <w:rsid w:val="00353873"/>
    <w:rsid w:val="00455059"/>
    <w:rsid w:val="00484354"/>
    <w:rsid w:val="004A0B61"/>
    <w:rsid w:val="004A648C"/>
    <w:rsid w:val="00516986"/>
    <w:rsid w:val="00525AC2"/>
    <w:rsid w:val="005C311C"/>
    <w:rsid w:val="006044FB"/>
    <w:rsid w:val="006860A6"/>
    <w:rsid w:val="00691BD3"/>
    <w:rsid w:val="006C09F7"/>
    <w:rsid w:val="006E1E0A"/>
    <w:rsid w:val="00795CD3"/>
    <w:rsid w:val="00812856"/>
    <w:rsid w:val="008257EF"/>
    <w:rsid w:val="008C3280"/>
    <w:rsid w:val="009D3B1D"/>
    <w:rsid w:val="009E048B"/>
    <w:rsid w:val="00B30BC8"/>
    <w:rsid w:val="00B6778F"/>
    <w:rsid w:val="00BA489D"/>
    <w:rsid w:val="00C21261"/>
    <w:rsid w:val="00C9751E"/>
    <w:rsid w:val="00D65A50"/>
    <w:rsid w:val="00EC6B52"/>
    <w:rsid w:val="00F00AE7"/>
    <w:rsid w:val="00F40AE5"/>
    <w:rsid w:val="00FB42E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9752F"/>
  <w15:chartTrackingRefBased/>
  <w15:docId w15:val="{9DF23AE9-842D-4DC7-B937-C27E76911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25AC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olo2">
    <w:name w:val="heading 2"/>
    <w:basedOn w:val="Normale"/>
    <w:next w:val="Normale"/>
    <w:link w:val="Titolo2Carattere"/>
    <w:uiPriority w:val="9"/>
    <w:semiHidden/>
    <w:unhideWhenUsed/>
    <w:qFormat/>
    <w:rsid w:val="00525AC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olo3">
    <w:name w:val="heading 3"/>
    <w:basedOn w:val="Normale"/>
    <w:next w:val="Normale"/>
    <w:link w:val="Titolo3Carattere"/>
    <w:uiPriority w:val="9"/>
    <w:semiHidden/>
    <w:unhideWhenUsed/>
    <w:qFormat/>
    <w:rsid w:val="00525AC2"/>
    <w:pPr>
      <w:keepNext/>
      <w:keepLines/>
      <w:spacing w:before="160" w:after="80"/>
      <w:outlineLvl w:val="2"/>
    </w:pPr>
    <w:rPr>
      <w:rFonts w:eastAsiaTheme="majorEastAsia" w:cstheme="majorBidi"/>
      <w:color w:val="2F5496" w:themeColor="accent1" w:themeShade="BF"/>
      <w:sz w:val="28"/>
      <w:szCs w:val="28"/>
    </w:rPr>
  </w:style>
  <w:style w:type="paragraph" w:styleId="Titolo4">
    <w:name w:val="heading 4"/>
    <w:basedOn w:val="Normale"/>
    <w:next w:val="Normale"/>
    <w:link w:val="Titolo4Carattere"/>
    <w:uiPriority w:val="9"/>
    <w:semiHidden/>
    <w:unhideWhenUsed/>
    <w:qFormat/>
    <w:rsid w:val="00525AC2"/>
    <w:pPr>
      <w:keepNext/>
      <w:keepLines/>
      <w:spacing w:before="80" w:after="40"/>
      <w:outlineLvl w:val="3"/>
    </w:pPr>
    <w:rPr>
      <w:rFonts w:eastAsiaTheme="majorEastAsia"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25AC2"/>
    <w:pPr>
      <w:keepNext/>
      <w:keepLines/>
      <w:spacing w:before="80" w:after="40"/>
      <w:outlineLvl w:val="4"/>
    </w:pPr>
    <w:rPr>
      <w:rFonts w:eastAsiaTheme="majorEastAsia" w:cstheme="majorBidi"/>
      <w:color w:val="2F5496" w:themeColor="accent1" w:themeShade="BF"/>
    </w:rPr>
  </w:style>
  <w:style w:type="paragraph" w:styleId="Titolo6">
    <w:name w:val="heading 6"/>
    <w:basedOn w:val="Normale"/>
    <w:next w:val="Normale"/>
    <w:link w:val="Titolo6Carattere"/>
    <w:uiPriority w:val="9"/>
    <w:semiHidden/>
    <w:unhideWhenUsed/>
    <w:qFormat/>
    <w:rsid w:val="00525AC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25AC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25AC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25AC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25AC2"/>
    <w:rPr>
      <w:rFonts w:asciiTheme="majorHAnsi" w:eastAsiaTheme="majorEastAsia" w:hAnsiTheme="majorHAnsi" w:cstheme="majorBidi"/>
      <w:color w:val="2F5496" w:themeColor="accent1" w:themeShade="BF"/>
      <w:sz w:val="40"/>
      <w:szCs w:val="40"/>
    </w:rPr>
  </w:style>
  <w:style w:type="character" w:customStyle="1" w:styleId="Titolo2Carattere">
    <w:name w:val="Titolo 2 Carattere"/>
    <w:basedOn w:val="Carpredefinitoparagrafo"/>
    <w:link w:val="Titolo2"/>
    <w:uiPriority w:val="9"/>
    <w:semiHidden/>
    <w:rsid w:val="00525AC2"/>
    <w:rPr>
      <w:rFonts w:asciiTheme="majorHAnsi" w:eastAsiaTheme="majorEastAsia" w:hAnsiTheme="majorHAnsi" w:cstheme="majorBidi"/>
      <w:color w:val="2F5496" w:themeColor="accent1" w:themeShade="BF"/>
      <w:sz w:val="32"/>
      <w:szCs w:val="32"/>
    </w:rPr>
  </w:style>
  <w:style w:type="character" w:customStyle="1" w:styleId="Titolo3Carattere">
    <w:name w:val="Titolo 3 Carattere"/>
    <w:basedOn w:val="Carpredefinitoparagrafo"/>
    <w:link w:val="Titolo3"/>
    <w:uiPriority w:val="9"/>
    <w:semiHidden/>
    <w:rsid w:val="00525AC2"/>
    <w:rPr>
      <w:rFonts w:eastAsiaTheme="majorEastAsia" w:cstheme="majorBidi"/>
      <w:color w:val="2F5496" w:themeColor="accent1" w:themeShade="BF"/>
      <w:sz w:val="28"/>
      <w:szCs w:val="28"/>
    </w:rPr>
  </w:style>
  <w:style w:type="character" w:customStyle="1" w:styleId="Titolo4Carattere">
    <w:name w:val="Titolo 4 Carattere"/>
    <w:basedOn w:val="Carpredefinitoparagrafo"/>
    <w:link w:val="Titolo4"/>
    <w:uiPriority w:val="9"/>
    <w:semiHidden/>
    <w:rsid w:val="00525AC2"/>
    <w:rPr>
      <w:rFonts w:eastAsiaTheme="majorEastAsia" w:cstheme="majorBidi"/>
      <w:i/>
      <w:iCs/>
      <w:color w:val="2F5496" w:themeColor="accent1" w:themeShade="BF"/>
    </w:rPr>
  </w:style>
  <w:style w:type="character" w:customStyle="1" w:styleId="Titolo5Carattere">
    <w:name w:val="Titolo 5 Carattere"/>
    <w:basedOn w:val="Carpredefinitoparagrafo"/>
    <w:link w:val="Titolo5"/>
    <w:uiPriority w:val="9"/>
    <w:semiHidden/>
    <w:rsid w:val="00525AC2"/>
    <w:rPr>
      <w:rFonts w:eastAsiaTheme="majorEastAsia" w:cstheme="majorBidi"/>
      <w:color w:val="2F5496" w:themeColor="accent1" w:themeShade="BF"/>
    </w:rPr>
  </w:style>
  <w:style w:type="character" w:customStyle="1" w:styleId="Titolo6Carattere">
    <w:name w:val="Titolo 6 Carattere"/>
    <w:basedOn w:val="Carpredefinitoparagrafo"/>
    <w:link w:val="Titolo6"/>
    <w:uiPriority w:val="9"/>
    <w:semiHidden/>
    <w:rsid w:val="00525AC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25AC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25AC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25AC2"/>
    <w:rPr>
      <w:rFonts w:eastAsiaTheme="majorEastAsia" w:cstheme="majorBidi"/>
      <w:color w:val="272727" w:themeColor="text1" w:themeTint="D8"/>
    </w:rPr>
  </w:style>
  <w:style w:type="paragraph" w:styleId="Titolo">
    <w:name w:val="Title"/>
    <w:basedOn w:val="Normale"/>
    <w:next w:val="Normale"/>
    <w:link w:val="TitoloCarattere"/>
    <w:uiPriority w:val="10"/>
    <w:qFormat/>
    <w:rsid w:val="00525A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25AC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25AC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25AC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25AC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25AC2"/>
    <w:rPr>
      <w:i/>
      <w:iCs/>
      <w:color w:val="404040" w:themeColor="text1" w:themeTint="BF"/>
    </w:rPr>
  </w:style>
  <w:style w:type="paragraph" w:styleId="Paragrafoelenco">
    <w:name w:val="List Paragraph"/>
    <w:basedOn w:val="Normale"/>
    <w:uiPriority w:val="34"/>
    <w:qFormat/>
    <w:rsid w:val="00525AC2"/>
    <w:pPr>
      <w:ind w:left="720"/>
      <w:contextualSpacing/>
    </w:pPr>
  </w:style>
  <w:style w:type="character" w:styleId="Enfasiintensa">
    <w:name w:val="Intense Emphasis"/>
    <w:basedOn w:val="Carpredefinitoparagrafo"/>
    <w:uiPriority w:val="21"/>
    <w:qFormat/>
    <w:rsid w:val="00525AC2"/>
    <w:rPr>
      <w:i/>
      <w:iCs/>
      <w:color w:val="2F5496" w:themeColor="accent1" w:themeShade="BF"/>
    </w:rPr>
  </w:style>
  <w:style w:type="paragraph" w:styleId="Citazioneintensa">
    <w:name w:val="Intense Quote"/>
    <w:basedOn w:val="Normale"/>
    <w:next w:val="Normale"/>
    <w:link w:val="CitazioneintensaCarattere"/>
    <w:uiPriority w:val="30"/>
    <w:qFormat/>
    <w:rsid w:val="00525AC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zioneintensaCarattere">
    <w:name w:val="Citazione intensa Carattere"/>
    <w:basedOn w:val="Carpredefinitoparagrafo"/>
    <w:link w:val="Citazioneintensa"/>
    <w:uiPriority w:val="30"/>
    <w:rsid w:val="00525AC2"/>
    <w:rPr>
      <w:i/>
      <w:iCs/>
      <w:color w:val="2F5496" w:themeColor="accent1" w:themeShade="BF"/>
    </w:rPr>
  </w:style>
  <w:style w:type="character" w:styleId="Riferimentointenso">
    <w:name w:val="Intense Reference"/>
    <w:basedOn w:val="Carpredefinitoparagrafo"/>
    <w:uiPriority w:val="32"/>
    <w:qFormat/>
    <w:rsid w:val="00525AC2"/>
    <w:rPr>
      <w:b/>
      <w:bCs/>
      <w:smallCaps/>
      <w:color w:val="2F5496" w:themeColor="accent1" w:themeShade="BF"/>
      <w:spacing w:val="5"/>
    </w:rPr>
  </w:style>
  <w:style w:type="paragraph" w:styleId="NormaleWeb">
    <w:name w:val="Normal (Web)"/>
    <w:basedOn w:val="Normale"/>
    <w:uiPriority w:val="99"/>
    <w:unhideWhenUsed/>
    <w:rsid w:val="000540FB"/>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styleId="Enfasigrassetto">
    <w:name w:val="Strong"/>
    <w:basedOn w:val="Carpredefinitoparagrafo"/>
    <w:uiPriority w:val="22"/>
    <w:qFormat/>
    <w:rsid w:val="000540F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877</Words>
  <Characters>5003</Characters>
  <Application>Microsoft Office Word</Application>
  <DocSecurity>0</DocSecurity>
  <Lines>41</Lines>
  <Paragraphs>11</Paragraphs>
  <ScaleCrop>false</ScaleCrop>
  <Company/>
  <LinksUpToDate>false</LinksUpToDate>
  <CharactersWithSpaces>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Domenico Costabile</dc:creator>
  <cp:keywords/>
  <dc:description/>
  <cp:lastModifiedBy>Domenico Costabile</cp:lastModifiedBy>
  <cp:revision>12</cp:revision>
  <dcterms:created xsi:type="dcterms:W3CDTF">2026-10-08T12:51:00Z</dcterms:created>
  <dcterms:modified xsi:type="dcterms:W3CDTF">2026-10-14T09:54:00Z</dcterms:modified>
</cp:coreProperties>
</file>